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421" w:rsidRDefault="009A3421" w:rsidP="009A3421">
      <w:pPr>
        <w:pStyle w:val="a3"/>
        <w:jc w:val="center"/>
      </w:pPr>
      <w:r>
        <w:rPr>
          <w:rStyle w:val="a4"/>
        </w:rPr>
        <w:t>Доклад</w:t>
      </w:r>
    </w:p>
    <w:p w:rsidR="009A3421" w:rsidRDefault="009A3421" w:rsidP="009A3421">
      <w:pPr>
        <w:pStyle w:val="a3"/>
        <w:jc w:val="center"/>
      </w:pPr>
      <w:r>
        <w:rPr>
          <w:rStyle w:val="a4"/>
        </w:rPr>
        <w:t>председателя Совета ТОС микрорайона «Авиатор»</w:t>
      </w:r>
    </w:p>
    <w:p w:rsidR="009A3421" w:rsidRDefault="009A3421" w:rsidP="009A3421">
      <w:pPr>
        <w:pStyle w:val="a3"/>
        <w:jc w:val="center"/>
      </w:pPr>
      <w:r>
        <w:rPr>
          <w:rStyle w:val="a4"/>
        </w:rPr>
        <w:t>Индустриального района г. Барнаула</w:t>
      </w:r>
    </w:p>
    <w:p w:rsidR="009A3421" w:rsidRDefault="009A3421" w:rsidP="009A3421">
      <w:pPr>
        <w:pStyle w:val="a3"/>
        <w:jc w:val="center"/>
      </w:pPr>
      <w:r>
        <w:rPr>
          <w:rStyle w:val="a4"/>
        </w:rPr>
        <w:t>Прокопенко Сергея Геннадьевича</w:t>
      </w:r>
    </w:p>
    <w:p w:rsidR="009A3421" w:rsidRDefault="009A3421" w:rsidP="009A3421">
      <w:pPr>
        <w:pStyle w:val="a3"/>
      </w:pPr>
      <w:r>
        <w:t> </w:t>
      </w:r>
    </w:p>
    <w:p w:rsidR="009A3421" w:rsidRDefault="009A3421" w:rsidP="009A3421">
      <w:pPr>
        <w:pStyle w:val="a3"/>
        <w:jc w:val="center"/>
      </w:pPr>
      <w:r>
        <w:t>Уважаемые жители, коллеги!</w:t>
      </w:r>
    </w:p>
    <w:p w:rsidR="009A3421" w:rsidRDefault="009A3421" w:rsidP="009A3421">
      <w:pPr>
        <w:pStyle w:val="a3"/>
      </w:pPr>
      <w:r>
        <w:t> </w:t>
      </w:r>
    </w:p>
    <w:p w:rsidR="009A3421" w:rsidRDefault="009A3421" w:rsidP="009A3421">
      <w:pPr>
        <w:pStyle w:val="a3"/>
      </w:pPr>
      <w:r>
        <w:t xml:space="preserve">Территориальное общественное самоуправление микрорайона «Авиатор» Индустриального </w:t>
      </w:r>
      <w:proofErr w:type="gramStart"/>
      <w:r>
        <w:t>района  г.</w:t>
      </w:r>
      <w:proofErr w:type="gramEnd"/>
      <w:r>
        <w:t xml:space="preserve"> Барнаула зарегистрирован 01 августа 2000 года.</w:t>
      </w:r>
    </w:p>
    <w:p w:rsidR="009A3421" w:rsidRDefault="009A3421" w:rsidP="009A3421">
      <w:pPr>
        <w:pStyle w:val="a3"/>
      </w:pPr>
      <w:r>
        <w:t>Границами территории ТОС, на которой осуществляется деятельность, являются: с северной стороны - ул. Кленовая; с восточной стороны - ул. Авиаторов до задней межи земельных участков по ул.2-я Малиновая (четная сторона), далее по задней меже земельных участков по ул.2-я Малиновая (четная сторона) до ул. Смоленской, далее по ул. Смоленской до задней межи земельных участков по ул.4-я Малиновая (четная сторона), далее по задней меже земельных участков по ул.4-я Малиновая (четная сторона) до ул.Светлой, далее по ул.Светлой до задней межи земельных участков по ул.4-я Малиновая (нечетная сторона), далее по задней  меже  земельных  участков  по   ул.4-я Малиновая (нечетная сторона) до ул. Авиаторов, далее  по ул.Авиаторов до  ул.Декоративной; с южной стороны - ул. Декоративная, ул. Августовская;</w:t>
      </w:r>
    </w:p>
    <w:p w:rsidR="009A3421" w:rsidRDefault="009A3421" w:rsidP="009A3421">
      <w:pPr>
        <w:pStyle w:val="a3"/>
      </w:pPr>
      <w:r>
        <w:t>с западной стороны - ул. Московская.</w:t>
      </w:r>
    </w:p>
    <w:p w:rsidR="009A3421" w:rsidRDefault="009A3421" w:rsidP="009A3421">
      <w:pPr>
        <w:pStyle w:val="a3"/>
      </w:pPr>
      <w:r>
        <w:t>Совет живет, приобретает опыт, и население микрорайона становится более активным участником принятия решений по различным вопросам общественной жизни.</w:t>
      </w:r>
    </w:p>
    <w:p w:rsidR="009A3421" w:rsidRDefault="009A3421" w:rsidP="009A3421">
      <w:pPr>
        <w:pStyle w:val="a3"/>
      </w:pPr>
      <w:r>
        <w:t>В инфраструктуре ТОС микрорайона «Авиатор»:</w:t>
      </w:r>
    </w:p>
    <w:p w:rsidR="009A3421" w:rsidRDefault="009A3421" w:rsidP="009A3421">
      <w:pPr>
        <w:pStyle w:val="a3"/>
      </w:pPr>
      <w:r>
        <w:t>937 домов, из них 23 многоквартирных. Предпринимательскую деятельность осуществляют более 10 организаций и индивидуальных предпринимателей, из них 6 продовольственных магазина, 2 киоска хозяйственных товаров,  и одно заведение для проведения банкетов и прочих увеселительных мероприятий, на территории микрорайона работает отделение почты России.</w:t>
      </w:r>
    </w:p>
    <w:p w:rsidR="009A3421" w:rsidRDefault="009A3421" w:rsidP="009A3421">
      <w:pPr>
        <w:pStyle w:val="a3"/>
      </w:pPr>
      <w:r>
        <w:t>Население микрорайона составляет около 3-х тысяч граждан из них 482 дети в возрасте до четырнадцати лет.</w:t>
      </w:r>
    </w:p>
    <w:p w:rsidR="009A3421" w:rsidRDefault="009A3421" w:rsidP="009A3421">
      <w:pPr>
        <w:pStyle w:val="a3"/>
      </w:pPr>
      <w:r>
        <w:t>Вся деятельность ТОС «Авиатор»  сориентирована на повышение качества жизни граждан.</w:t>
      </w:r>
    </w:p>
    <w:p w:rsidR="009A3421" w:rsidRDefault="009A3421" w:rsidP="009A3421">
      <w:pPr>
        <w:pStyle w:val="a3"/>
      </w:pPr>
      <w:r>
        <w:t>Заседания Совета ТОС ежеквартально. В повестке заседаний обсуждаются заявления граждан, актуальные вопросы и проблемы в микрорайоне, принимаются решения по устранению недостатков, ставятся задачи на период, подводятся итоги проделанной работы.</w:t>
      </w:r>
    </w:p>
    <w:p w:rsidR="009A3421" w:rsidRDefault="009A3421" w:rsidP="009A3421">
      <w:pPr>
        <w:pStyle w:val="a3"/>
      </w:pPr>
      <w:r>
        <w:lastRenderedPageBreak/>
        <w:t>Прием граждан по личным вопросам ведется в Совете ТОС по  средам с 14.00 до 17.00. Всего в Совет ТОС за 2014 год поступило 119 обращений граждан. По всем вопросам дано разъяснение либо направлены обращения, запросы в компетентные учреждения и организации.</w:t>
      </w:r>
    </w:p>
    <w:p w:rsidR="009A3421" w:rsidRDefault="009A3421" w:rsidP="009A3421">
      <w:pPr>
        <w:pStyle w:val="a3"/>
      </w:pPr>
      <w:r>
        <w:t xml:space="preserve">За 2014 год в ТОС микрорайона зарегистрировано 103 письма входящей корреспонденции, а </w:t>
      </w:r>
      <w:proofErr w:type="spellStart"/>
      <w:r>
        <w:t>ТОСом</w:t>
      </w:r>
      <w:proofErr w:type="spellEnd"/>
      <w:r>
        <w:t xml:space="preserve"> подготовлено и отправлено 74 письма в различные организации и комитеты города. Выдано 789 различных справок. Оказано услуг по регистрации и снятию с регистрационного учёта – 416.</w:t>
      </w:r>
    </w:p>
    <w:p w:rsidR="009A3421" w:rsidRDefault="009A3421" w:rsidP="009A3421">
      <w:pPr>
        <w:pStyle w:val="a3"/>
      </w:pPr>
      <w:r>
        <w:t>Совместно с уличными комитетами и инициативными группами проведено 5 собраний с жителями микрорайона. Всего проведено 26 собраний.</w:t>
      </w:r>
    </w:p>
    <w:p w:rsidR="009A3421" w:rsidRDefault="009A3421" w:rsidP="009A3421">
      <w:pPr>
        <w:pStyle w:val="a3"/>
      </w:pPr>
      <w:r>
        <w:t>Проведённый анализ по заявлениям и обращениям граждан микрорайона Авиатор показал, что для жителей на первом месте не глобальные вопросы (свет, вода, газ), а бытовые (житейские – собаки, большегрузные машины и спецтехника).</w:t>
      </w:r>
    </w:p>
    <w:p w:rsidR="009A3421" w:rsidRDefault="009A3421" w:rsidP="009A3421">
      <w:pPr>
        <w:pStyle w:val="a3"/>
        <w:jc w:val="center"/>
      </w:pPr>
      <w:r>
        <w:rPr>
          <w:rStyle w:val="a4"/>
        </w:rPr>
        <w:t>Мероприятия, выполненные в 2014 году:</w:t>
      </w:r>
    </w:p>
    <w:p w:rsidR="009A3421" w:rsidRDefault="009A3421" w:rsidP="009A3421">
      <w:pPr>
        <w:pStyle w:val="a3"/>
      </w:pPr>
      <w:r>
        <w:rPr>
          <w:rStyle w:val="a4"/>
        </w:rPr>
        <w:t>Работа по благоустройству и озеленению территории, улучшению санитарного порядка,  его сохранению.</w:t>
      </w:r>
    </w:p>
    <w:p w:rsidR="009A3421" w:rsidRDefault="009A3421" w:rsidP="009A3421">
      <w:pPr>
        <w:pStyle w:val="a3"/>
      </w:pPr>
      <w:r>
        <w:t>Организовано и проведено более 6 рейдов по наведению санитарного порядка на территории микрорайона, уже традицией стало проведение в микрорайоне субботников, в 2014 году проведено 2 субботника.</w:t>
      </w:r>
    </w:p>
    <w:p w:rsidR="009A3421" w:rsidRDefault="009A3421" w:rsidP="009A3421">
      <w:pPr>
        <w:pStyle w:val="a3"/>
      </w:pPr>
      <w:r>
        <w:t>В летний период был организован рейд по санитарному состоянию микрорайона Авиатор, в рамках подготовки к смотру- конкурсу «Самый благоустроенный район», в ходе которых были выявлены захламлённые участки и участки с не обкошенной территорией. С собственниками неухоженных участков была проведена беседа, были выявлены причины, а в некоторых случаях оказана помощь в приведении территории в порядок.</w:t>
      </w:r>
    </w:p>
    <w:p w:rsidR="009A3421" w:rsidRDefault="009A3421" w:rsidP="009A3421">
      <w:pPr>
        <w:pStyle w:val="a3"/>
      </w:pPr>
      <w:r>
        <w:t>Если в 2013 году в месячнике санитарной очистке приняло участие около 110  жителей, то в рамках подготовки к смотру- конкурсу «Самый благоустроенный район» в 2014 году уже привлечено 170 жителей, из них 19 человек – активная молодёжь; организован месячник по санитарной  очистке микрорайона, благоустройству, озеленению, содержанию дворов, улиц, оборудованию детских и спортивных площадок, совместно с уличными комитетами, находящимися на подведомственной территории.</w:t>
      </w:r>
    </w:p>
    <w:p w:rsidR="009A3421" w:rsidRDefault="009A3421" w:rsidP="009A3421">
      <w:pPr>
        <w:pStyle w:val="a3"/>
      </w:pPr>
      <w:r>
        <w:t>В летний период по договорённости с директорами школ Индустриального района была организована отработка летний трудовой практики, для детей, проживающих на территории микрорайона, по этой схеме в отработке приняли участие семь детей, тем самым оказав большую помощь рабочим по благоустройству.</w:t>
      </w:r>
    </w:p>
    <w:p w:rsidR="009A3421" w:rsidRDefault="009A3421" w:rsidP="009A3421">
      <w:pPr>
        <w:pStyle w:val="a3"/>
      </w:pPr>
      <w:r>
        <w:t>Всего в 2014 году к работам по благоустройству территории привлечено около 250 жителей микрорайона в возрасте от 12 до 72 лет, в том числе - студенты-добровольцы, школьники, и всё равно активных жителей очень мало.</w:t>
      </w:r>
    </w:p>
    <w:p w:rsidR="009A3421" w:rsidRDefault="009A3421" w:rsidP="009A3421">
      <w:pPr>
        <w:pStyle w:val="a3"/>
      </w:pPr>
      <w:r>
        <w:t>Огромная работа проведена рабочими по благоустройству на прилегающей территории, где проходит школьный автобус и автобусы общественного транспорта.</w:t>
      </w:r>
    </w:p>
    <w:p w:rsidR="009A3421" w:rsidRDefault="009A3421" w:rsidP="009A3421">
      <w:pPr>
        <w:pStyle w:val="a3"/>
      </w:pPr>
      <w:r>
        <w:lastRenderedPageBreak/>
        <w:t>К сожалению, работа по составлению протоколов о нарушении правил благоустройства города равна нулю.</w:t>
      </w:r>
    </w:p>
    <w:p w:rsidR="009A3421" w:rsidRDefault="009A3421" w:rsidP="009A3421">
      <w:pPr>
        <w:pStyle w:val="a3"/>
      </w:pPr>
      <w:r>
        <w:rPr>
          <w:rStyle w:val="a4"/>
        </w:rPr>
        <w:t>Работа по взаимодействию с правоохранительными органами, в частности с участковым уполномоченным полиции по охране общественного порядка, профилактике правонарушений велась не на достаточном уровне.</w:t>
      </w:r>
    </w:p>
    <w:p w:rsidR="009A3421" w:rsidRDefault="009A3421" w:rsidP="009A3421">
      <w:pPr>
        <w:pStyle w:val="a3"/>
      </w:pPr>
      <w:r>
        <w:t xml:space="preserve">Участковый уполномоченный отдела полиции № 7 управления МВД России по городу Барнаулу Тимошенко Николай Алексеевич согласно графика, обязан один раз в неделю (по средам с 17.00.до 19.00. ул. Малиновая 1-я, </w:t>
      </w:r>
      <w:proofErr w:type="gramStart"/>
      <w:r>
        <w:t>52</w:t>
      </w:r>
      <w:proofErr w:type="gramEnd"/>
      <w:r>
        <w:t xml:space="preserve"> а) принимать граждан. За 2014 год приёмов проведено не было.</w:t>
      </w:r>
    </w:p>
    <w:p w:rsidR="009A3421" w:rsidRDefault="009A3421" w:rsidP="009A3421">
      <w:pPr>
        <w:pStyle w:val="a3"/>
      </w:pPr>
      <w:r>
        <w:t>Один раз в квартал участковый уполномоченный полиции обязан отчитываться перед населением о проделанной работе, обобщать замечания и предложения, поступившие от граждан в ходе отчета, чего со стороны вышеуказанного участкового не происходит.</w:t>
      </w:r>
    </w:p>
    <w:p w:rsidR="009A3421" w:rsidRDefault="009A3421" w:rsidP="009A3421">
      <w:pPr>
        <w:pStyle w:val="a3"/>
      </w:pPr>
      <w:r>
        <w:rPr>
          <w:rStyle w:val="a4"/>
        </w:rPr>
        <w:t>В рамках организации досуга детей и взрослых проведены различные массовые мероприятия в микрорайоне.</w:t>
      </w:r>
    </w:p>
    <w:p w:rsidR="009A3421" w:rsidRDefault="009A3421" w:rsidP="009A3421">
      <w:pPr>
        <w:pStyle w:val="a3"/>
      </w:pPr>
      <w:r>
        <w:t>В 2014 году были организованы и проведены: праздничная программа, приуроченная к Дню победы, детские развлекательные мероприятия (День защиты детей, Иван Купала День знаний).</w:t>
      </w:r>
    </w:p>
    <w:p w:rsidR="009A3421" w:rsidRDefault="009A3421" w:rsidP="009A3421">
      <w:pPr>
        <w:pStyle w:val="a3"/>
      </w:pPr>
      <w:r>
        <w:t xml:space="preserve">Совместно с администрацией Индустриального района был организован концерт в Государственной филармонии Алтайского края, приуроченный к месячнику пожилого человека. </w:t>
      </w:r>
      <w:proofErr w:type="spellStart"/>
      <w:r>
        <w:t>ТОСом</w:t>
      </w:r>
      <w:proofErr w:type="spellEnd"/>
      <w:r>
        <w:t xml:space="preserve"> была организована доставка желающих на данное мероприятие.</w:t>
      </w:r>
    </w:p>
    <w:p w:rsidR="009A3421" w:rsidRDefault="009A3421" w:rsidP="009A3421">
      <w:pPr>
        <w:pStyle w:val="a3"/>
      </w:pPr>
      <w:r>
        <w:t>Проведено культурно-развлекательное мероприятие посвящённое празднованию Нового года. Для детей, не достигших 14 лет, были подготовлены и вручены сладкие новогодние подарки. Частными предпринимателями микрорайона была оказана спонсорская помощь: были предоставлены подарки и подарочные сертификаты. Хотелось бы отметить предпринимателей, принявших участие в проведении  новогодней развлекательной программы: ООО «Алтайский источник», мини-</w:t>
      </w:r>
      <w:proofErr w:type="spellStart"/>
      <w:r>
        <w:t>маркет</w:t>
      </w:r>
      <w:proofErr w:type="spellEnd"/>
      <w:r>
        <w:t xml:space="preserve"> на Смоленской, торговый павильон на ул. Российской, хозяйственный магазин «Домовёнок» на ул. Дружбе.</w:t>
      </w:r>
    </w:p>
    <w:p w:rsidR="009A3421" w:rsidRDefault="009A3421" w:rsidP="009A3421">
      <w:pPr>
        <w:pStyle w:val="a3"/>
      </w:pPr>
      <w:r>
        <w:t>Хорошей традицией стала финансовая поддержка от администрации города Барнаула для проведения культурно-массовых мероприятий для жителей микрорайона.</w:t>
      </w:r>
    </w:p>
    <w:p w:rsidR="009A3421" w:rsidRDefault="009A3421" w:rsidP="009A3421">
      <w:pPr>
        <w:pStyle w:val="a3"/>
      </w:pPr>
      <w:r>
        <w:t>В 2014 году Администрацией города Барнаула было профинансировано проведение социально-значимых мероприятий, таких как 9 мая, День защиты детей, День города, День пожилого человека, Новый год. Всего выделено 24664 рублей.</w:t>
      </w:r>
    </w:p>
    <w:p w:rsidR="009A3421" w:rsidRDefault="009A3421" w:rsidP="009A3421">
      <w:pPr>
        <w:pStyle w:val="a3"/>
      </w:pPr>
      <w:r>
        <w:t xml:space="preserve">Администрацией города Барнаула в 2014 году проводился конкурс «Самый благоустроенный район города Барнаула» в </w:t>
      </w:r>
      <w:proofErr w:type="spellStart"/>
      <w:r>
        <w:t>подноминации</w:t>
      </w:r>
      <w:proofErr w:type="spellEnd"/>
      <w:r>
        <w:t xml:space="preserve"> «Лучший совет (комитет) территориального общественного самоуправления микрорайона коттеджной застройки» ТОС микрорайона «Авиатор» занял третье место.</w:t>
      </w:r>
    </w:p>
    <w:p w:rsidR="009A3421" w:rsidRDefault="009A3421" w:rsidP="009A3421">
      <w:pPr>
        <w:pStyle w:val="a3"/>
      </w:pPr>
      <w:r>
        <w:t>На хоккейной коробке установлена детская игровая площадка для детей младшего возраста и гимнастический комплекс для детей старшего возраста, так же детские площадки по ул. Тверская, и ул. Ароматная были доукомплектованы каруселями.</w:t>
      </w:r>
    </w:p>
    <w:p w:rsidR="009A3421" w:rsidRDefault="009A3421" w:rsidP="009A3421">
      <w:pPr>
        <w:pStyle w:val="a3"/>
      </w:pPr>
      <w:r>
        <w:lastRenderedPageBreak/>
        <w:t>Члены Совета ТОС принимали активное участие в образовательных проектах для населения, посещали семинары, организованные администрацией города.</w:t>
      </w:r>
    </w:p>
    <w:p w:rsidR="009A3421" w:rsidRDefault="009A3421" w:rsidP="009A3421">
      <w:pPr>
        <w:pStyle w:val="a3"/>
      </w:pPr>
      <w:r>
        <w:t>За 2014 год  в ТОС микрорайона «Авиатор» поступило денежных средств – 12 079 831</w:t>
      </w:r>
      <w:r>
        <w:rPr>
          <w:u w:val="single"/>
          <w:vertAlign w:val="superscript"/>
        </w:rPr>
        <w:t>37</w:t>
      </w:r>
      <w:r>
        <w:t>рублей, израсходовано – 12 080 669</w:t>
      </w:r>
      <w:r>
        <w:rPr>
          <w:u w:val="single"/>
          <w:vertAlign w:val="superscript"/>
        </w:rPr>
        <w:t>06</w:t>
      </w:r>
      <w:r>
        <w:t>.</w:t>
      </w:r>
    </w:p>
    <w:p w:rsidR="009A3421" w:rsidRDefault="009A3421" w:rsidP="009A3421">
      <w:pPr>
        <w:pStyle w:val="a3"/>
      </w:pPr>
      <w:r>
        <w:t> </w:t>
      </w:r>
    </w:p>
    <w:p w:rsidR="009A3421" w:rsidRDefault="009A3421" w:rsidP="009A3421">
      <w:pPr>
        <w:pStyle w:val="a3"/>
      </w:pPr>
      <w:r>
        <w:t xml:space="preserve">В 2014 году в ТОС микрорайона Авиатор на возмещение коммунальных услуг, оказанных </w:t>
      </w:r>
      <w:proofErr w:type="gramStart"/>
      <w:r>
        <w:t>жителям микрорайона</w:t>
      </w:r>
      <w:proofErr w:type="gramEnd"/>
      <w:r>
        <w:t xml:space="preserve"> поступило 6 446 438 рублей, а так же добровольный взнос на благоустройство микрорайона составил – 5 516 437 рублей.</w:t>
      </w:r>
    </w:p>
    <w:p w:rsidR="009A3421" w:rsidRDefault="009A3421" w:rsidP="009A3421">
      <w:pPr>
        <w:pStyle w:val="a3"/>
      </w:pPr>
      <w:r>
        <w:t>В соответствии с планом и примерным перечнем работ органа ТОС, в рамках  благоустройства и создания благоприятных условий проживания в микрорайоне, принятом на конференции жителей микрорайона «Авиатор», выполнены следующие мероприятия:</w:t>
      </w:r>
    </w:p>
    <w:p w:rsidR="009A3421" w:rsidRDefault="009A3421" w:rsidP="009A3421">
      <w:pPr>
        <w:pStyle w:val="a3"/>
      </w:pPr>
      <w:r>
        <w:t xml:space="preserve">За 2014 год </w:t>
      </w:r>
      <w:proofErr w:type="spellStart"/>
      <w:r>
        <w:t>ощебенено</w:t>
      </w:r>
      <w:proofErr w:type="spellEnd"/>
      <w:r>
        <w:t xml:space="preserve"> и отремонтировано более 35000 кв.м. дорожного полотна.</w:t>
      </w:r>
    </w:p>
    <w:p w:rsidR="009A3421" w:rsidRDefault="009A3421" w:rsidP="009A3421">
      <w:pPr>
        <w:pStyle w:val="a3"/>
      </w:pPr>
      <w:proofErr w:type="spellStart"/>
      <w:r>
        <w:t>Ощебенены</w:t>
      </w:r>
      <w:proofErr w:type="spellEnd"/>
      <w:r>
        <w:t xml:space="preserve"> улицы: Августовская, Светлая, Менделеева, 1-я Малиновая в районе домов № 90 А и 104</w:t>
      </w:r>
    </w:p>
    <w:p w:rsidR="009A3421" w:rsidRDefault="009A3421" w:rsidP="009A3421">
      <w:pPr>
        <w:pStyle w:val="a3"/>
      </w:pPr>
      <w:r>
        <w:t>Отремонтированы улицы: Алтайская, Зеркальная, Юбилейная, Кленовая.</w:t>
      </w:r>
    </w:p>
    <w:p w:rsidR="009A3421" w:rsidRDefault="009A3421" w:rsidP="009A3421">
      <w:pPr>
        <w:pStyle w:val="a3"/>
      </w:pPr>
      <w:r>
        <w:t xml:space="preserve">Весной и осенью выполнено </w:t>
      </w:r>
      <w:proofErr w:type="spellStart"/>
      <w:r>
        <w:t>грейдирование</w:t>
      </w:r>
      <w:proofErr w:type="spellEnd"/>
      <w:r>
        <w:t xml:space="preserve"> внутриквартальных дорог по заявлениям жителей.</w:t>
      </w:r>
    </w:p>
    <w:p w:rsidR="009A3421" w:rsidRDefault="009A3421" w:rsidP="009A3421">
      <w:pPr>
        <w:pStyle w:val="a3"/>
      </w:pPr>
      <w:r>
        <w:t xml:space="preserve">Летом были проведены работы по </w:t>
      </w:r>
      <w:proofErr w:type="spellStart"/>
      <w:r>
        <w:t>обкосу</w:t>
      </w:r>
      <w:proofErr w:type="spellEnd"/>
      <w:r>
        <w:t>  придорожной территории по маршруту движения общественного транспорта.</w:t>
      </w:r>
    </w:p>
    <w:p w:rsidR="009A3421" w:rsidRDefault="009A3421" w:rsidP="009A3421">
      <w:pPr>
        <w:pStyle w:val="a3"/>
      </w:pPr>
      <w:r>
        <w:t>Отремонтировано дорожное полотно по ул. Дружбы, Смоленская, Кедровая. В 2014 году Советом ТОС направлено письмо в администрацию города с просьбой взять на обслуживание вновь заасфальтированные дороги по ул. 1-я Малиновая.</w:t>
      </w:r>
    </w:p>
    <w:p w:rsidR="009A3421" w:rsidRDefault="009A3421" w:rsidP="009A3421">
      <w:pPr>
        <w:pStyle w:val="a3"/>
      </w:pPr>
      <w:r>
        <w:t xml:space="preserve">На сегодняшний </w:t>
      </w:r>
      <w:bookmarkStart w:id="0" w:name="_GoBack"/>
      <w:bookmarkEnd w:id="0"/>
      <w:r>
        <w:t>день МУП «Дорожник» Индустриального района полностью чистит дороги, по которым ходит общественный транспорт.</w:t>
      </w:r>
    </w:p>
    <w:p w:rsidR="009A3421" w:rsidRDefault="009A3421" w:rsidP="009A3421">
      <w:pPr>
        <w:pStyle w:val="a3"/>
      </w:pPr>
      <w:r>
        <w:t>В рамках программы 50Х50, проведены работы по устройству асфальтобетонного покрытия дорожного полотна в районе дома № 88 по ул. Малиновая 1-я (общей площадью 120кв.м.).</w:t>
      </w:r>
    </w:p>
    <w:p w:rsidR="009A3421" w:rsidRDefault="009A3421" w:rsidP="009A3421">
      <w:pPr>
        <w:pStyle w:val="a3"/>
      </w:pPr>
      <w:r>
        <w:t>В зимний период 2013-2014 года было много нареканий по чистке дорог, для сокращения времени на уборку снега  была привлечена дополнительная единица дорожной техники.</w:t>
      </w:r>
    </w:p>
    <w:p w:rsidR="009A3421" w:rsidRDefault="009A3421" w:rsidP="009A3421">
      <w:pPr>
        <w:pStyle w:val="a3"/>
      </w:pPr>
      <w:r>
        <w:t xml:space="preserve">В 2014 году выполнены работы по монтажу уличного освещения и замене линии ВЛ-04 на самонесущий провод по ул. Декоративная, ул. 3-я Малиновая, пер. Торговый, а </w:t>
      </w:r>
      <w:proofErr w:type="gramStart"/>
      <w:r>
        <w:t>так же</w:t>
      </w:r>
      <w:proofErr w:type="gramEnd"/>
      <w:r>
        <w:t xml:space="preserve"> на ул. Декоративная и 3-я Малиновая произведена замена опор освещения линии ВЛ -04.</w:t>
      </w:r>
    </w:p>
    <w:p w:rsidR="009A3421" w:rsidRDefault="009A3421" w:rsidP="009A3421">
      <w:pPr>
        <w:pStyle w:val="a3"/>
      </w:pPr>
      <w:r>
        <w:t xml:space="preserve">В 2014 году вновь обострилась проблема низкого напряжения в жилых домах жителей микрорайона по улицам Тверская, Рябиновая, Зеркальная. Совместно с администрацией Индустриального района проведена большая работа по увеличению мощности КТП. Трансформаторная подстанция установлена на пересечении улицы Дружбы и переулка </w:t>
      </w:r>
      <w:r>
        <w:lastRenderedPageBreak/>
        <w:t>Липовый. Подстанцию планируют запустить во втором квартале 2015 года. Положительный результат данного вопроса был достигнут при поддержке жителей близлежащих улиц и в первую очередь уличных комитетов. Все затраты понесла ОАО «Межрегиональная распределительная сетевая компания Сибири Филиал Алтайэнерго».</w:t>
      </w:r>
    </w:p>
    <w:p w:rsidR="009A3421" w:rsidRDefault="009A3421" w:rsidP="009A3421">
      <w:pPr>
        <w:pStyle w:val="a3"/>
      </w:pPr>
      <w:r>
        <w:t>В конце 2014 года проведена определённая работа по исправлению ситуации с низким напряжением по ул. Кленовая.</w:t>
      </w:r>
    </w:p>
    <w:p w:rsidR="009A3421" w:rsidRDefault="009A3421" w:rsidP="009A3421">
      <w:pPr>
        <w:pStyle w:val="a3"/>
      </w:pPr>
      <w:r>
        <w:t>Решением Индустриального районного суда города Барнаула от 24.11.2014 года признано право муниципальной собственности на артезианские водозаборы по ул. Московская, 7 и ул.  1-я Малиновая 52В. Администрация города Барнаула направило для  подписания  дополнительное соглашение в ООО «Барнаульский водоканал».</w:t>
      </w:r>
    </w:p>
    <w:p w:rsidR="009A3421" w:rsidRDefault="009A3421" w:rsidP="009A3421">
      <w:pPr>
        <w:pStyle w:val="a3"/>
      </w:pPr>
      <w:r>
        <w:t>По оформлению водопроводных сетей подготовлен и отправлен иск, для определения гарантирующей организации по обслуживанию центральной системы водоснабжения микрорайона «Авиатор» и разводящих водопроводных сетей.</w:t>
      </w:r>
    </w:p>
    <w:p w:rsidR="009A3421" w:rsidRDefault="009A3421" w:rsidP="009A3421">
      <w:pPr>
        <w:pStyle w:val="a3"/>
      </w:pPr>
      <w:r>
        <w:t>На 15-й отчётной конференции ТОС микрорайона «Авиатор» от 27.03.2011 года, решено признать бесхозяйными газораспределительные сети в кварталах 11, 12, 22-27, 29, 40, 41, 47-52 микрорайона «Авиатор» с последующей передачей их в муниципальную собственность г. Барнаула.</w:t>
      </w:r>
    </w:p>
    <w:p w:rsidR="009A3421" w:rsidRDefault="009A3421" w:rsidP="009A3421">
      <w:pPr>
        <w:pStyle w:val="a3"/>
      </w:pPr>
      <w:r>
        <w:t>25 февраля 2014 года Индустриальный районный суд г. Барнаула решил: признать право муниципальной собственности городского округа города Барнаула Алтайского края на вышеуказанные газораспределительные сети.</w:t>
      </w:r>
    </w:p>
    <w:p w:rsidR="009A3421" w:rsidRDefault="009A3421" w:rsidP="009A3421">
      <w:pPr>
        <w:pStyle w:val="a3"/>
      </w:pPr>
      <w:r>
        <w:t>Таким образом, на 01.03.2014 года на балансе ТОС микрорайона «Авиатор» остались газовые сети, построенные после 2007 года, и охватывают 545 участков, из них уже подключено 329 участков.</w:t>
      </w:r>
    </w:p>
    <w:p w:rsidR="009A3421" w:rsidRDefault="009A3421" w:rsidP="009A3421">
      <w:pPr>
        <w:pStyle w:val="a3"/>
      </w:pPr>
      <w:r>
        <w:t> </w:t>
      </w:r>
    </w:p>
    <w:p w:rsidR="009A3421" w:rsidRDefault="009A3421" w:rsidP="009A3421">
      <w:pPr>
        <w:pStyle w:val="a3"/>
      </w:pPr>
      <w:r>
        <w:t> </w:t>
      </w:r>
    </w:p>
    <w:p w:rsidR="009A3421" w:rsidRDefault="009A3421" w:rsidP="009A3421">
      <w:pPr>
        <w:pStyle w:val="a3"/>
      </w:pPr>
      <w:r>
        <w:t> </w:t>
      </w:r>
    </w:p>
    <w:p w:rsidR="009A3421" w:rsidRDefault="009A3421" w:rsidP="009A3421">
      <w:pPr>
        <w:pStyle w:val="a3"/>
      </w:pPr>
      <w:r>
        <w:t>Председатель Совета ТОС</w:t>
      </w:r>
    </w:p>
    <w:p w:rsidR="009A3421" w:rsidRDefault="009A3421" w:rsidP="009A3421">
      <w:pPr>
        <w:pStyle w:val="a3"/>
      </w:pPr>
      <w:r>
        <w:t>микрорайона «Авиатор»</w:t>
      </w:r>
    </w:p>
    <w:p w:rsidR="009A3421" w:rsidRDefault="009A3421" w:rsidP="009A3421">
      <w:pPr>
        <w:pStyle w:val="a3"/>
      </w:pPr>
      <w:r>
        <w:t>Индустриального района г. Барнаула                                            С.Г. Прокопенко</w:t>
      </w:r>
    </w:p>
    <w:p w:rsidR="003C44F8" w:rsidRDefault="003C44F8"/>
    <w:sectPr w:rsidR="003C44F8" w:rsidSect="003C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421"/>
    <w:rsid w:val="000E23A8"/>
    <w:rsid w:val="003C44F8"/>
    <w:rsid w:val="009A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257AE822-EFE7-450E-8D48-7EFBD4255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44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3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A34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29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1748</Words>
  <Characters>9967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Graisvendir</dc:creator>
  <cp:lastModifiedBy>sl</cp:lastModifiedBy>
  <cp:revision>2</cp:revision>
  <dcterms:created xsi:type="dcterms:W3CDTF">2015-09-30T06:30:00Z</dcterms:created>
  <dcterms:modified xsi:type="dcterms:W3CDTF">2015-09-30T06:30:00Z</dcterms:modified>
</cp:coreProperties>
</file>